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84A83">
        <w:rPr>
          <w:rFonts w:ascii="Times New Roman" w:hAnsi="Times New Roman" w:cs="Times New Roman"/>
          <w:b/>
          <w:sz w:val="20"/>
        </w:rPr>
        <w:t>ДОГОВОР № 12/ХХХ</w:t>
      </w:r>
    </w:p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84A83">
        <w:rPr>
          <w:rFonts w:ascii="Times New Roman" w:hAnsi="Times New Roman" w:cs="Times New Roman"/>
          <w:b/>
          <w:sz w:val="20"/>
        </w:rPr>
        <w:t>об оказании образовательных услуг  (с физическим лицом)</w:t>
      </w:r>
    </w:p>
    <w:p w:rsidR="0046682E" w:rsidRPr="00D84A83" w:rsidRDefault="0046682E" w:rsidP="0046682E">
      <w:pPr>
        <w:spacing w:line="240" w:lineRule="auto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г. Новосибирск   </w:t>
      </w:r>
      <w:r w:rsidR="006816A5">
        <w:rPr>
          <w:rFonts w:ascii="Times New Roman" w:hAnsi="Times New Roman" w:cs="Times New Roman"/>
          <w:sz w:val="20"/>
        </w:rPr>
        <w:t xml:space="preserve">                   </w:t>
      </w:r>
      <w:r w:rsidR="006816A5">
        <w:rPr>
          <w:rFonts w:ascii="Times New Roman" w:hAnsi="Times New Roman" w:cs="Times New Roman"/>
          <w:sz w:val="20"/>
        </w:rPr>
        <w:tab/>
      </w:r>
      <w:r w:rsidR="006816A5">
        <w:rPr>
          <w:rFonts w:ascii="Times New Roman" w:hAnsi="Times New Roman" w:cs="Times New Roman"/>
          <w:sz w:val="20"/>
        </w:rPr>
        <w:tab/>
      </w:r>
      <w:r w:rsidR="006816A5">
        <w:rPr>
          <w:rFonts w:ascii="Times New Roman" w:hAnsi="Times New Roman" w:cs="Times New Roman"/>
          <w:sz w:val="20"/>
        </w:rPr>
        <w:tab/>
      </w:r>
      <w:r w:rsidR="006816A5">
        <w:rPr>
          <w:rFonts w:ascii="Times New Roman" w:hAnsi="Times New Roman" w:cs="Times New Roman"/>
          <w:sz w:val="20"/>
        </w:rPr>
        <w:tab/>
      </w:r>
      <w:r w:rsidR="006816A5">
        <w:rPr>
          <w:rFonts w:ascii="Times New Roman" w:hAnsi="Times New Roman" w:cs="Times New Roman"/>
          <w:sz w:val="20"/>
        </w:rPr>
        <w:tab/>
        <w:t xml:space="preserve">                   </w:t>
      </w:r>
      <w:bookmarkStart w:id="0" w:name="_GoBack"/>
      <w:bookmarkEnd w:id="0"/>
      <w:r w:rsidRPr="00D84A83">
        <w:rPr>
          <w:rFonts w:ascii="Times New Roman" w:hAnsi="Times New Roman" w:cs="Times New Roman"/>
          <w:sz w:val="20"/>
        </w:rPr>
        <w:t xml:space="preserve">              «___» ____ 2021 г.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b/>
          <w:sz w:val="20"/>
        </w:rPr>
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 (ГПНТБ СО РАН)</w:t>
      </w:r>
      <w:r w:rsidRPr="00D84A83">
        <w:rPr>
          <w:rFonts w:ascii="Times New Roman" w:hAnsi="Times New Roman" w:cs="Times New Roman"/>
          <w:sz w:val="20"/>
        </w:rPr>
        <w:t>,  именуемое в дальнейшем «</w:t>
      </w:r>
      <w:r w:rsidRPr="00D84A83">
        <w:rPr>
          <w:rFonts w:ascii="Times New Roman" w:hAnsi="Times New Roman" w:cs="Times New Roman"/>
          <w:b/>
          <w:sz w:val="20"/>
        </w:rPr>
        <w:t>Исполнитель</w:t>
      </w:r>
      <w:r w:rsidRPr="00D84A83">
        <w:rPr>
          <w:rFonts w:ascii="Times New Roman" w:hAnsi="Times New Roman" w:cs="Times New Roman"/>
          <w:sz w:val="20"/>
        </w:rPr>
        <w:t xml:space="preserve">», осуществляющее образовательную деятельность </w:t>
      </w:r>
      <w:r w:rsidRPr="00D84A83">
        <w:rPr>
          <w:rFonts w:ascii="Times New Roman" w:hAnsi="Times New Roman" w:cs="Times New Roman"/>
          <w:b/>
          <w:sz w:val="20"/>
        </w:rPr>
        <w:t>на основании</w:t>
      </w:r>
      <w:r w:rsidRPr="00D84A83">
        <w:rPr>
          <w:rFonts w:ascii="Times New Roman" w:hAnsi="Times New Roman" w:cs="Times New Roman"/>
          <w:sz w:val="20"/>
        </w:rPr>
        <w:t xml:space="preserve"> </w:t>
      </w:r>
      <w:r w:rsidRPr="00D84A83">
        <w:rPr>
          <w:rFonts w:ascii="Times New Roman" w:hAnsi="Times New Roman" w:cs="Times New Roman"/>
          <w:b/>
          <w:sz w:val="20"/>
        </w:rPr>
        <w:t>лицензии от «22» марта 2012 г. № 2646 серия ААА № 002768</w:t>
      </w:r>
      <w:r w:rsidRPr="00D84A83">
        <w:rPr>
          <w:rFonts w:ascii="Times New Roman" w:hAnsi="Times New Roman" w:cs="Times New Roman"/>
          <w:sz w:val="20"/>
        </w:rPr>
        <w:t xml:space="preserve"> и приложения от 19 января 2018 г. № 1.3 Дополнительное профессиональное образование (серия 90П01 №0040592), выданными Федеральной службой по надзору в сфере образования и науки, </w:t>
      </w:r>
      <w:r w:rsidRPr="00D84A83">
        <w:rPr>
          <w:rFonts w:ascii="Times New Roman" w:hAnsi="Times New Roman" w:cs="Times New Roman"/>
          <w:b/>
          <w:sz w:val="20"/>
        </w:rPr>
        <w:t xml:space="preserve">в лице директора </w:t>
      </w:r>
      <w:r>
        <w:rPr>
          <w:rFonts w:ascii="Times New Roman" w:hAnsi="Times New Roman" w:cs="Times New Roman"/>
          <w:b/>
          <w:sz w:val="20"/>
        </w:rPr>
        <w:t>ФИО</w:t>
      </w:r>
      <w:r w:rsidRPr="00D84A83">
        <w:rPr>
          <w:rFonts w:ascii="Times New Roman" w:hAnsi="Times New Roman" w:cs="Times New Roman"/>
          <w:b/>
          <w:sz w:val="20"/>
        </w:rPr>
        <w:t xml:space="preserve">, </w:t>
      </w:r>
      <w:r w:rsidRPr="00D84A83">
        <w:rPr>
          <w:rFonts w:ascii="Times New Roman" w:hAnsi="Times New Roman" w:cs="Times New Roman"/>
          <w:sz w:val="20"/>
        </w:rPr>
        <w:t xml:space="preserve">действующего на основании </w:t>
      </w:r>
      <w:r w:rsidRPr="00D84A83">
        <w:rPr>
          <w:rFonts w:ascii="Times New Roman" w:hAnsi="Times New Roman" w:cs="Times New Roman"/>
          <w:b/>
          <w:sz w:val="20"/>
        </w:rPr>
        <w:t xml:space="preserve">Устава, </w:t>
      </w:r>
      <w:r w:rsidRPr="00D84A83">
        <w:rPr>
          <w:rFonts w:ascii="Times New Roman" w:hAnsi="Times New Roman" w:cs="Times New Roman"/>
          <w:sz w:val="20"/>
        </w:rPr>
        <w:t xml:space="preserve"> с одной стороны, и </w:t>
      </w:r>
    </w:p>
    <w:p w:rsidR="0046682E" w:rsidRPr="00D84A83" w:rsidRDefault="0046682E" w:rsidP="004668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  <w:r w:rsidRPr="00D84A83">
        <w:rPr>
          <w:rFonts w:ascii="Times New Roman" w:hAnsi="Times New Roman" w:cs="Times New Roman"/>
          <w:i/>
          <w:sz w:val="14"/>
          <w:szCs w:val="16"/>
        </w:rPr>
        <w:t>(полное ФИО)</w:t>
      </w:r>
    </w:p>
    <w:p w:rsidR="0046682E" w:rsidRPr="00D84A83" w:rsidRDefault="0046682E" w:rsidP="004668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_______________ года рождения, паспорт серия________________№ ______________, выдан ___________</w:t>
      </w:r>
    </w:p>
    <w:p w:rsidR="0046682E" w:rsidRPr="00D84A83" w:rsidRDefault="0046682E" w:rsidP="004668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  <w:r w:rsidRPr="00D84A83">
        <w:rPr>
          <w:rFonts w:ascii="Times New Roman" w:hAnsi="Times New Roman" w:cs="Times New Roman"/>
          <w:i/>
          <w:sz w:val="14"/>
          <w:szCs w:val="16"/>
        </w:rPr>
        <w:t>(кем и когда выдан паспорт)</w:t>
      </w:r>
    </w:p>
    <w:p w:rsidR="0046682E" w:rsidRPr="00D84A83" w:rsidRDefault="0046682E" w:rsidP="004668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именуемое в дальнейшем </w:t>
      </w:r>
      <w:r w:rsidRPr="00D84A83">
        <w:rPr>
          <w:rFonts w:ascii="Times New Roman" w:hAnsi="Times New Roman" w:cs="Times New Roman"/>
          <w:b/>
          <w:sz w:val="20"/>
        </w:rPr>
        <w:t>«Обучающийся»</w:t>
      </w:r>
      <w:r w:rsidRPr="00D84A83">
        <w:rPr>
          <w:rFonts w:ascii="Times New Roman" w:hAnsi="Times New Roman" w:cs="Times New Roman"/>
          <w:sz w:val="20"/>
        </w:rPr>
        <w:t>, совместно именуемые «</w:t>
      </w:r>
      <w:r w:rsidRPr="00D84A83">
        <w:rPr>
          <w:rFonts w:ascii="Times New Roman" w:hAnsi="Times New Roman" w:cs="Times New Roman"/>
          <w:b/>
          <w:sz w:val="20"/>
        </w:rPr>
        <w:t>Стороны»</w:t>
      </w:r>
      <w:r w:rsidRPr="00D84A83">
        <w:rPr>
          <w:rFonts w:ascii="Times New Roman" w:hAnsi="Times New Roman" w:cs="Times New Roman"/>
          <w:sz w:val="20"/>
        </w:rPr>
        <w:t>, заключили настоящий Договор о нижеследующем:</w:t>
      </w:r>
    </w:p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1" w:name="P72"/>
      <w:bookmarkEnd w:id="1"/>
      <w:r w:rsidRPr="00D84A83">
        <w:rPr>
          <w:rFonts w:ascii="Times New Roman" w:hAnsi="Times New Roman" w:cs="Times New Roman"/>
          <w:b/>
          <w:sz w:val="20"/>
        </w:rPr>
        <w:t>1. Предмет Договора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4"/>
          <w:szCs w:val="16"/>
        </w:rPr>
      </w:pPr>
      <w:r w:rsidRPr="00D84A83">
        <w:rPr>
          <w:rFonts w:ascii="Times New Roman" w:hAnsi="Times New Roman" w:cs="Times New Roman"/>
          <w:sz w:val="20"/>
        </w:rPr>
        <w:t xml:space="preserve">1.1.  Исполнитель   обязуется   предоставить  образовательную услугу, а Обучающийся обязуется   оплатить образовательную услугу по обучению </w:t>
      </w:r>
      <w:r w:rsidRPr="00D84A83">
        <w:rPr>
          <w:rFonts w:ascii="Times New Roman" w:hAnsi="Times New Roman" w:cs="Times New Roman"/>
          <w:b/>
          <w:sz w:val="20"/>
        </w:rPr>
        <w:t>по дополнительной профессиональной программе (профессиональная переподготовка / повышение квалификации) «Наименование программы»</w:t>
      </w:r>
      <w:r w:rsidRPr="00D84A83">
        <w:rPr>
          <w:rFonts w:ascii="Times New Roman" w:hAnsi="Times New Roman" w:cs="Times New Roman"/>
          <w:sz w:val="20"/>
        </w:rPr>
        <w:t xml:space="preserve"> (далее – Образовательная программа), в соответствии с федеральным государственным образовательным стандартом или федеральными государственными требованиями в соответствии с учебными планами, индивидуальными и образовательными программами Исполнителя.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1.2. Обучающийся подтверждает, что в соответствии со ст. 76 Федерального закона № 273 от 29.12.2012 г. «Об образовании в Российской Федерации», относится к лицам, которые допускаются к освоению дополнительных профессиональных программ: 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- лица, имеющие среднее профессиональное и (или) высшее образование;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- лица, получающие среднее профессиональное и (или) высшее образование. 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1.3. Форма обучения: </w:t>
      </w:r>
      <w:r w:rsidRPr="00D84A83">
        <w:rPr>
          <w:rFonts w:ascii="Times New Roman" w:hAnsi="Times New Roman" w:cs="Times New Roman"/>
          <w:b/>
          <w:sz w:val="20"/>
        </w:rPr>
        <w:t>очная / очная</w:t>
      </w:r>
      <w:r w:rsidRPr="00D84A83">
        <w:rPr>
          <w:rFonts w:ascii="Times New Roman" w:hAnsi="Times New Roman" w:cs="Times New Roman"/>
          <w:sz w:val="20"/>
        </w:rPr>
        <w:t xml:space="preserve"> </w:t>
      </w:r>
      <w:r w:rsidRPr="00D84A83">
        <w:rPr>
          <w:rFonts w:ascii="Times New Roman" w:hAnsi="Times New Roman" w:cs="Times New Roman"/>
          <w:b/>
          <w:sz w:val="20"/>
        </w:rPr>
        <w:t>с применением дистанционных образовательных технологий / заочная с применением дистанционных образовательных технологий</w:t>
      </w:r>
    </w:p>
    <w:p w:rsidR="0046682E" w:rsidRPr="00D84A83" w:rsidRDefault="0046682E" w:rsidP="0046682E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1.4. Срок освоения программы на момент подписания настоящего Договора составляет </w:t>
      </w:r>
      <w:r w:rsidRPr="00D84A83">
        <w:rPr>
          <w:rFonts w:ascii="Times New Roman" w:hAnsi="Times New Roman" w:cs="Times New Roman"/>
          <w:b/>
          <w:bCs/>
          <w:sz w:val="20"/>
        </w:rPr>
        <w:t>ХХ часа.</w:t>
      </w:r>
      <w:r w:rsidRPr="00D84A83">
        <w:rPr>
          <w:rFonts w:ascii="Times New Roman" w:hAnsi="Times New Roman" w:cs="Times New Roman"/>
          <w:sz w:val="20"/>
        </w:rPr>
        <w:t xml:space="preserve"> Период обучения:</w:t>
      </w:r>
      <w:r w:rsidRPr="00D84A83">
        <w:rPr>
          <w:rFonts w:ascii="Times New Roman" w:hAnsi="Times New Roman" w:cs="Times New Roman"/>
          <w:b/>
          <w:sz w:val="20"/>
        </w:rPr>
        <w:t xml:space="preserve"> с «ХХ» ХХХХ 2021 г. по «ХХ» ХХ 2021 г.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4"/>
          <w:szCs w:val="16"/>
        </w:rPr>
      </w:pPr>
      <w:r w:rsidRPr="00D84A83">
        <w:rPr>
          <w:rFonts w:ascii="Times New Roman" w:hAnsi="Times New Roman" w:cs="Times New Roman"/>
          <w:sz w:val="20"/>
        </w:rPr>
        <w:t xml:space="preserve">1.5. После получения Обучающимся услуги (освоения Обучающимся дополнительной профессиональной программы) и успешного прохождения Обучающимся итоговой аттестации ему выдается </w:t>
      </w:r>
      <w:r w:rsidRPr="00D84A83">
        <w:rPr>
          <w:rFonts w:ascii="Times New Roman" w:hAnsi="Times New Roman" w:cs="Times New Roman"/>
          <w:b/>
          <w:sz w:val="20"/>
        </w:rPr>
        <w:t>диплом о профессиональной переподготовке</w:t>
      </w:r>
      <w:r w:rsidRPr="00D84A83">
        <w:rPr>
          <w:rFonts w:ascii="Times New Roman" w:hAnsi="Times New Roman" w:cs="Times New Roman"/>
          <w:b/>
          <w:sz w:val="20"/>
          <w:u w:val="single"/>
        </w:rPr>
        <w:t xml:space="preserve"> / удостоверение о повышении квалификации </w:t>
      </w:r>
    </w:p>
    <w:p w:rsidR="0046682E" w:rsidRPr="00D84A83" w:rsidRDefault="0046682E" w:rsidP="004668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Документ вручается лично Обучающемуся либо направляется почтой заказным письмом на основании заявления от Обучающегося.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1.6. Местом исполнения настоящего Договора является место нахождения Исполнителя независимо от места нахождения Обучающегося.  </w:t>
      </w:r>
    </w:p>
    <w:p w:rsidR="0046682E" w:rsidRPr="00D84A83" w:rsidRDefault="0046682E" w:rsidP="004668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D84A83">
        <w:rPr>
          <w:rFonts w:ascii="Times New Roman" w:hAnsi="Times New Roman" w:cs="Times New Roman"/>
          <w:b/>
          <w:sz w:val="20"/>
        </w:rPr>
        <w:t>2. Права Исполнителя и Обучающегося</w:t>
      </w:r>
    </w:p>
    <w:p w:rsidR="0046682E" w:rsidRPr="00D84A83" w:rsidRDefault="0046682E" w:rsidP="0046682E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2.1. </w:t>
      </w:r>
      <w:r w:rsidRPr="00D84A83">
        <w:rPr>
          <w:rFonts w:ascii="Times New Roman" w:hAnsi="Times New Roman" w:cs="Times New Roman"/>
          <w:sz w:val="20"/>
          <w:u w:val="single"/>
        </w:rPr>
        <w:t>Исполнитель</w:t>
      </w:r>
      <w:r w:rsidRPr="00D84A83">
        <w:rPr>
          <w:rFonts w:ascii="Times New Roman" w:hAnsi="Times New Roman" w:cs="Times New Roman"/>
          <w:sz w:val="20"/>
        </w:rPr>
        <w:t xml:space="preserve"> вправе: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2.1.2. Осуществлять обработку персональных данных Обучающегося в порядке, предусмотренном ФЗ «О персональных данных» № 152-ФЗ от 27.07.2006 и локальными нормативными актами Исполнителя.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2.1.3. Привлекать третьих лиц для предоставления образовательных услуг.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2.2. </w:t>
      </w:r>
      <w:r w:rsidRPr="00D84A83">
        <w:rPr>
          <w:rFonts w:ascii="Times New Roman" w:hAnsi="Times New Roman" w:cs="Times New Roman"/>
          <w:sz w:val="20"/>
          <w:u w:val="single"/>
        </w:rPr>
        <w:t>Обучающийся</w:t>
      </w:r>
      <w:r w:rsidRPr="00D84A83">
        <w:rPr>
          <w:rFonts w:ascii="Times New Roman" w:hAnsi="Times New Roman" w:cs="Times New Roman"/>
          <w:sz w:val="20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D84A83">
          <w:rPr>
            <w:rStyle w:val="a3"/>
            <w:rFonts w:ascii="Times New Roman" w:hAnsi="Times New Roman" w:cs="Times New Roman"/>
            <w:sz w:val="20"/>
          </w:rPr>
          <w:t>разделом 1</w:t>
        </w:r>
      </w:hyperlink>
      <w:r w:rsidRPr="00D84A83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84A83">
        <w:rPr>
          <w:rFonts w:ascii="Times New Roman" w:hAnsi="Times New Roman" w:cs="Times New Roman"/>
          <w:b/>
          <w:sz w:val="20"/>
        </w:rPr>
        <w:t>3. Обязанности Исполнителя и Обучающегося</w:t>
      </w:r>
    </w:p>
    <w:p w:rsidR="0046682E" w:rsidRPr="00D84A83" w:rsidRDefault="0046682E" w:rsidP="0046682E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3.1. </w:t>
      </w:r>
      <w:r w:rsidRPr="00D84A83">
        <w:rPr>
          <w:rFonts w:ascii="Times New Roman" w:hAnsi="Times New Roman" w:cs="Times New Roman"/>
          <w:sz w:val="20"/>
          <w:u w:val="single"/>
        </w:rPr>
        <w:t>Исполнитель</w:t>
      </w:r>
      <w:r w:rsidRPr="00D84A83">
        <w:rPr>
          <w:rFonts w:ascii="Times New Roman" w:hAnsi="Times New Roman" w:cs="Times New Roman"/>
          <w:sz w:val="20"/>
        </w:rPr>
        <w:t xml:space="preserve"> обязан: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3.1.1. Зачислить Обучающегося, выполнившего установленные законодательством Российской Федерации, локальными нормативными актами Исполнителя условия приема, в качестве Обучающегося по дополнительной профессиональной программе.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3.1.2. Организовать и обеспечить надлежащее предоставление образовательных услуг, предусмотренных </w:t>
      </w:r>
      <w:hyperlink w:anchor="P72" w:history="1">
        <w:r w:rsidRPr="00D84A83">
          <w:rPr>
            <w:rStyle w:val="a3"/>
            <w:rFonts w:ascii="Times New Roman" w:hAnsi="Times New Roman" w:cs="Times New Roman"/>
            <w:sz w:val="20"/>
          </w:rPr>
          <w:t xml:space="preserve">разделом </w:t>
        </w:r>
      </w:hyperlink>
      <w:r w:rsidRPr="00D84A83">
        <w:rPr>
          <w:rStyle w:val="a3"/>
          <w:rFonts w:ascii="Times New Roman" w:hAnsi="Times New Roman" w:cs="Times New Roman"/>
          <w:sz w:val="20"/>
        </w:rPr>
        <w:t>1</w:t>
      </w:r>
      <w:r w:rsidRPr="00D84A83">
        <w:rPr>
          <w:rFonts w:ascii="Times New Roman" w:hAnsi="Times New Roman" w:cs="Times New Roman"/>
          <w:sz w:val="20"/>
        </w:rPr>
        <w:t xml:space="preserve"> настоящего Договора. 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3.1.3.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D84A83">
          <w:rPr>
            <w:rStyle w:val="a3"/>
            <w:rFonts w:ascii="Times New Roman" w:hAnsi="Times New Roman" w:cs="Times New Roman"/>
            <w:sz w:val="20"/>
          </w:rPr>
          <w:t>разделом 1</w:t>
        </w:r>
      </w:hyperlink>
      <w:r w:rsidRPr="00D84A83"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3.2. </w:t>
      </w:r>
      <w:r w:rsidRPr="00D84A83">
        <w:rPr>
          <w:rFonts w:ascii="Times New Roman" w:hAnsi="Times New Roman" w:cs="Times New Roman"/>
          <w:sz w:val="20"/>
          <w:u w:val="single"/>
        </w:rPr>
        <w:t>Обучающийся</w:t>
      </w:r>
      <w:r w:rsidRPr="00D84A83">
        <w:rPr>
          <w:rFonts w:ascii="Times New Roman" w:hAnsi="Times New Roman" w:cs="Times New Roman"/>
          <w:sz w:val="20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3.3. </w:t>
      </w:r>
      <w:r w:rsidRPr="00D84A83">
        <w:rPr>
          <w:rFonts w:ascii="Times New Roman" w:hAnsi="Times New Roman" w:cs="Times New Roman"/>
          <w:sz w:val="20"/>
          <w:u w:val="single"/>
        </w:rPr>
        <w:t>Обучающийся</w:t>
      </w:r>
      <w:r w:rsidRPr="00D84A83">
        <w:rPr>
          <w:rFonts w:ascii="Times New Roman" w:hAnsi="Times New Roman" w:cs="Times New Roman"/>
          <w:sz w:val="20"/>
        </w:rPr>
        <w:t xml:space="preserve"> обязан соблюдать требования, установленные в </w:t>
      </w:r>
      <w:hyperlink r:id="rId4" w:history="1">
        <w:r w:rsidRPr="00D84A83">
          <w:rPr>
            <w:rStyle w:val="a3"/>
            <w:rFonts w:ascii="Times New Roman" w:hAnsi="Times New Roman" w:cs="Times New Roman"/>
            <w:sz w:val="20"/>
          </w:rPr>
          <w:t>статье 43</w:t>
        </w:r>
      </w:hyperlink>
      <w:r w:rsidRPr="00D84A83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Федерации».</w:t>
      </w:r>
    </w:p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84A83">
        <w:rPr>
          <w:rFonts w:ascii="Times New Roman" w:hAnsi="Times New Roman" w:cs="Times New Roman"/>
          <w:b/>
          <w:sz w:val="20"/>
        </w:rPr>
        <w:lastRenderedPageBreak/>
        <w:t xml:space="preserve">4. Стоимость услуг, сроки и порядок их оплаты 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4.1. Полная стоимость образовательных услуг за весь период обучения составляет </w:t>
      </w:r>
      <w:r w:rsidRPr="00D84A83">
        <w:rPr>
          <w:rFonts w:ascii="Times New Roman" w:hAnsi="Times New Roman" w:cs="Times New Roman"/>
          <w:b/>
          <w:sz w:val="20"/>
        </w:rPr>
        <w:t>ХХХХ,ХХ (ХХХХ) рублей</w:t>
      </w:r>
      <w:r w:rsidRPr="00D84A83">
        <w:rPr>
          <w:rFonts w:ascii="Times New Roman" w:hAnsi="Times New Roman" w:cs="Times New Roman"/>
          <w:sz w:val="20"/>
        </w:rPr>
        <w:t xml:space="preserve">, в соответствии с п. 4 Прейскуранта платных услуг ГПНТБ СО РАН. </w:t>
      </w:r>
    </w:p>
    <w:p w:rsidR="0046682E" w:rsidRPr="00D84A83" w:rsidRDefault="0046682E" w:rsidP="004668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НДС не облагается согласно абзацу 1 подпункта 14 пункта 2 статьи 149 Налогового Кодекса РФ (часть вторая). 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4.2. Обучающийся осуществляет предоплату за услуги не позднее двух рабочих дней с момента начала обучения в размере 100% стоимости, указанной в п. 4.1 Договора, путем безналичного перечисления Исполнителю денежных средств по реквизитам, указанным в разделе 10 настоящего Договора либо в наличной / безналичной форме через кассу Исполнителя. Образовательные услуги считаются оплаченными после зачисления денежных средств на расчетный счет / внесения денежных средств в кассу Исполнителя. </w:t>
      </w:r>
    </w:p>
    <w:p w:rsidR="0046682E" w:rsidRPr="00D84A83" w:rsidRDefault="0046682E" w:rsidP="004668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ab/>
        <w:t>4.3. После оказания услуг в день завершения обучения по выбранной программе Исполнитель предоставляет Обучающемуся Акт об оказании услуг. Обучающийся обязуется подписать Акт об оказании услуг в течение 3 (трех) рабочих дней с момента получения Акта и предоставить его Исполнителю. В случае, если Акт об оказанных услугах не подписан Обучающимся в указанный срок и не предоставлен Исполнителю мотивированный отказ от подписания Акта, услуга считается оказана Исполнителем и принята Обучающимся в полном объеме (Акт подписан), без каких-либо претензий со стороны Обучающегося.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4.4. Оплата стоимость образовательных услуг за обучение допускается третьим лицом за Обучающегося. В таком случае в назначении платежа необходимо указывать: ФИО Обучающегося, дата, номер договора, дата и номер счета.</w:t>
      </w:r>
    </w:p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84A83">
        <w:rPr>
          <w:rFonts w:ascii="Times New Roman" w:hAnsi="Times New Roman" w:cs="Times New Roman"/>
          <w:b/>
          <w:sz w:val="20"/>
        </w:rPr>
        <w:t>5. Основания изменения и расторжения договора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5.2. Настоящий Договор может быть расторгнут по соглашению Сторон.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5.3.1. предоставления Обучающимся недостоверных сведений и (или) документов при зачислении Обучающегося на обучение;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5.3.2. просрочки оплаты стоимости платных образовательных услуг;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5.3.4. применения к Обучающемуся меры дисциплинарного взыскания в виде отчисления вследствие невыполнения Обучающимся учебного плана, невыполнения обязанности по добросовестному освоению программы;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5.3.5. не набора на обучение по образовательной программе минимального количества Обучающихся, установленного Правилами приема в образовательную организацию. 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5.4.В случае расторжения договора в одностороннем порядке по инициативе заказчика: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5.4.1.В течение 30 календарных дней с момента подписания настоящего Договора, Исполнитель возмещает 50% фактически оплаченных услуг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5.4.2. В случае расторжения настоящего Договора в срок превышающий 30 календарных дней с момента заполнения настоящего Договора денежные средства возврату не подлежат. 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5.5. Настоящий Договор расторгается досрочно: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5.5.1.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6682E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5.5.2.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</w:t>
      </w:r>
      <w:r>
        <w:rPr>
          <w:rFonts w:ascii="Times New Roman" w:hAnsi="Times New Roman" w:cs="Times New Roman"/>
          <w:sz w:val="20"/>
        </w:rPr>
        <w:t xml:space="preserve"> в образовательную организацию;</w:t>
      </w:r>
    </w:p>
    <w:p w:rsidR="0046682E" w:rsidRPr="00D84A83" w:rsidRDefault="0046682E" w:rsidP="004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5.5.3. по обстоятельствам, не зависящим от воли Сторон, в том числе в случае ликвидации Исполнителя.</w:t>
      </w:r>
    </w:p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84A83">
        <w:rPr>
          <w:rFonts w:ascii="Times New Roman" w:hAnsi="Times New Roman" w:cs="Times New Roman"/>
          <w:b/>
          <w:sz w:val="20"/>
        </w:rPr>
        <w:t>6. Ответственность Исполнителя и Обучающегося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Все споры и разногласия, возникающие в связи с исполнением настоящего договора, стороны разрешают путем переговоров. Срок ответа на претензию по настоящему Договору установлен в 14 (Четырнадцать) календарных дней.  При не достижении согласия спор передается на рассмотрение в суд по месту нахождения Исполнителя. </w:t>
      </w:r>
    </w:p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84A83">
        <w:rPr>
          <w:rFonts w:ascii="Times New Roman" w:hAnsi="Times New Roman" w:cs="Times New Roman"/>
          <w:b/>
          <w:sz w:val="20"/>
        </w:rPr>
        <w:t>7. Срок действия Договора</w:t>
      </w:r>
    </w:p>
    <w:p w:rsidR="0046682E" w:rsidRPr="00D84A83" w:rsidRDefault="0046682E" w:rsidP="0046682E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84A83">
        <w:rPr>
          <w:rFonts w:ascii="Times New Roman" w:hAnsi="Times New Roman" w:cs="Times New Roman"/>
          <w:b/>
          <w:sz w:val="20"/>
        </w:rPr>
        <w:t>8. Антикоррупционная оговорка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8.1. При исполнении своих обязательств по Договору, Стороны, их аффилированные лица, работники или посредники обязуются соблюдать требования антикоррупционного законодательства. При исполнении </w:t>
      </w:r>
      <w:r w:rsidRPr="00D84A83">
        <w:rPr>
          <w:rFonts w:ascii="Times New Roman" w:hAnsi="Times New Roman" w:cs="Times New Roman"/>
          <w:sz w:val="20"/>
        </w:rPr>
        <w:lastRenderedPageBreak/>
        <w:t>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6682E" w:rsidRPr="00D84A83" w:rsidRDefault="0046682E" w:rsidP="004668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84A83">
        <w:rPr>
          <w:rFonts w:ascii="Times New Roman" w:hAnsi="Times New Roman" w:cs="Times New Roman"/>
          <w:b/>
          <w:sz w:val="20"/>
        </w:rPr>
        <w:t>9. Заключительные положения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 xml:space="preserve"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 (или) отчислении Обучающегося из образовательной организации. </w:t>
      </w:r>
    </w:p>
    <w:p w:rsidR="0046682E" w:rsidRPr="00D84A83" w:rsidRDefault="0046682E" w:rsidP="0046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84A83">
        <w:rPr>
          <w:rFonts w:ascii="Times New Roman" w:hAnsi="Times New Roman" w:cs="Times New Roman"/>
          <w:sz w:val="20"/>
        </w:rPr>
        <w:t>9.3.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Договора, являются неотъемлемой частью настоящего Договора, могут производиться только в письменной форме и подписываться уполномоченными представителями Сторон.</w:t>
      </w:r>
    </w:p>
    <w:p w:rsidR="0046682E" w:rsidRPr="00D84A83" w:rsidRDefault="0046682E" w:rsidP="0046682E">
      <w:pPr>
        <w:jc w:val="center"/>
        <w:rPr>
          <w:rFonts w:ascii="Times New Roman" w:hAnsi="Times New Roman" w:cs="Times New Roman"/>
          <w:b/>
          <w:sz w:val="20"/>
        </w:rPr>
      </w:pPr>
      <w:bookmarkStart w:id="2" w:name="P186"/>
      <w:bookmarkEnd w:id="2"/>
      <w:r w:rsidRPr="00D84A83">
        <w:rPr>
          <w:rFonts w:ascii="Times New Roman" w:hAnsi="Times New Roman" w:cs="Times New Roman"/>
          <w:b/>
          <w:sz w:val="20"/>
        </w:rPr>
        <w:t>10. Адреса и реквизиты Сторон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5240"/>
      </w:tblGrid>
      <w:tr w:rsidR="0046682E" w:rsidRPr="00A16E73" w:rsidTr="008D6C38">
        <w:trPr>
          <w:trHeight w:val="331"/>
        </w:trPr>
        <w:tc>
          <w:tcPr>
            <w:tcW w:w="2286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Исполнитель</w:t>
            </w:r>
          </w:p>
        </w:tc>
        <w:tc>
          <w:tcPr>
            <w:tcW w:w="2714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Обучающийся</w:t>
            </w:r>
          </w:p>
        </w:tc>
      </w:tr>
      <w:tr w:rsidR="0046682E" w:rsidRPr="00A16E73" w:rsidTr="008D6C38">
        <w:tc>
          <w:tcPr>
            <w:tcW w:w="2286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ГПНТБ СО РАН </w:t>
            </w:r>
          </w:p>
        </w:tc>
        <w:tc>
          <w:tcPr>
            <w:tcW w:w="2714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</w:p>
        </w:tc>
      </w:tr>
      <w:tr w:rsidR="0046682E" w:rsidRPr="00A16E73" w:rsidTr="008D6C38">
        <w:tc>
          <w:tcPr>
            <w:tcW w:w="2286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Юридический адрес: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Российская Федерация,</w:t>
            </w: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630102</w:t>
            </w:r>
            <w:r w:rsidRPr="00D84A8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,         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г. Новосибирск, ул. Восход, 15, каб. 512.</w:t>
            </w:r>
          </w:p>
        </w:tc>
        <w:tc>
          <w:tcPr>
            <w:tcW w:w="2714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Дата рождения: 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Адрес регистрации:</w:t>
            </w:r>
            <w:r w:rsidRPr="00D84A8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__________________________________________________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Адрес фактического места жительства: 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46682E" w:rsidRPr="00A16E73" w:rsidTr="008D6C38">
        <w:tc>
          <w:tcPr>
            <w:tcW w:w="2286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Телефон: </w:t>
            </w:r>
            <w:r w:rsidRPr="00D84A8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(383) 373-06-58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Факс: </w:t>
            </w:r>
            <w:r w:rsidRPr="00D84A8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(383) 266-25-85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Электронная почта: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office@spsl.nsc.ru</w:t>
            </w:r>
          </w:p>
        </w:tc>
        <w:tc>
          <w:tcPr>
            <w:tcW w:w="2714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Телефон:</w:t>
            </w:r>
            <w:r w:rsidRPr="00D84A8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Электронная почта: 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Почтовый адрес: </w:t>
            </w:r>
          </w:p>
        </w:tc>
      </w:tr>
      <w:tr w:rsidR="0046682E" w:rsidRPr="00A16E73" w:rsidTr="008D6C38">
        <w:trPr>
          <w:trHeight w:val="1190"/>
        </w:trPr>
        <w:tc>
          <w:tcPr>
            <w:tcW w:w="2286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Банковские реквизиты: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Получатель: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ИНН 5405109125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КПП 540501001 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УФК по Н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овосибирской области (ГПНТБ СО Р</w:t>
            </w: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АН </w:t>
            </w:r>
            <w:r w:rsidRPr="00D84A8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л/сч 20516Ц20840</w:t>
            </w: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2714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Реквизиты паспорта: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Серия: 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Кем и когда выдан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__________________________________________________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__________________________________________________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46682E" w:rsidRPr="00A16E73" w:rsidTr="008D6C38">
        <w:tc>
          <w:tcPr>
            <w:tcW w:w="2286" w:type="pct"/>
            <w:vMerge w:val="restar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банка: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Сибирское ГУ Банка России// УФК по Новосибирской области г. Новосибирск</w:t>
            </w:r>
          </w:p>
        </w:tc>
        <w:tc>
          <w:tcPr>
            <w:tcW w:w="2714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СНИЛС</w:t>
            </w:r>
          </w:p>
        </w:tc>
      </w:tr>
      <w:tr w:rsidR="0046682E" w:rsidRPr="00A16E73" w:rsidTr="008D6C38">
        <w:tc>
          <w:tcPr>
            <w:tcW w:w="2286" w:type="pct"/>
            <w:vMerge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714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46682E" w:rsidRPr="00A16E73" w:rsidTr="008D6C38">
        <w:tc>
          <w:tcPr>
            <w:tcW w:w="2286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БИК:</w:t>
            </w: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015004950 </w:t>
            </w:r>
            <w:r w:rsidRPr="00D84A8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ОКПО:</w:t>
            </w: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03533820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КБК</w:t>
            </w: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00000000000000000130  </w:t>
            </w: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ОКТМО</w:t>
            </w: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50701000</w:t>
            </w:r>
          </w:p>
        </w:tc>
        <w:tc>
          <w:tcPr>
            <w:tcW w:w="2714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6682E" w:rsidRPr="00A16E73" w:rsidTr="008D6C38">
        <w:tc>
          <w:tcPr>
            <w:tcW w:w="2286" w:type="pct"/>
          </w:tcPr>
          <w:p w:rsidR="0046682E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Расчетный счет: </w:t>
            </w: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03214643000000015100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кор/сч </w:t>
            </w:r>
            <w:r w:rsidRPr="00D84A8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40102810445370000043</w:t>
            </w:r>
          </w:p>
        </w:tc>
        <w:tc>
          <w:tcPr>
            <w:tcW w:w="2714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46682E" w:rsidRPr="00A16E73" w:rsidTr="008D6C38">
        <w:tc>
          <w:tcPr>
            <w:tcW w:w="2286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Директор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___________________________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</w:t>
            </w: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М.п.</w:t>
            </w:r>
          </w:p>
        </w:tc>
        <w:tc>
          <w:tcPr>
            <w:tcW w:w="2714" w:type="pct"/>
          </w:tcPr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____________________________ ФИО обучающегося </w:t>
            </w: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</w:p>
          <w:p w:rsidR="0046682E" w:rsidRPr="00D84A83" w:rsidRDefault="0046682E" w:rsidP="008D6C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  <w:r w:rsidRPr="00D84A83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(подпись)</w:t>
            </w:r>
          </w:p>
        </w:tc>
      </w:tr>
    </w:tbl>
    <w:p w:rsidR="0046682E" w:rsidRDefault="0046682E" w:rsidP="0046682E">
      <w:pPr>
        <w:rPr>
          <w:rFonts w:ascii="Times New Roman" w:hAnsi="Times New Roman" w:cs="Times New Roman"/>
        </w:rPr>
      </w:pPr>
    </w:p>
    <w:sectPr w:rsidR="004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6D"/>
    <w:rsid w:val="00083105"/>
    <w:rsid w:val="0046682E"/>
    <w:rsid w:val="006816A5"/>
    <w:rsid w:val="007B1BB2"/>
    <w:rsid w:val="00D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9593"/>
  <w15:chartTrackingRefBased/>
  <w15:docId w15:val="{1788A2BB-01BB-4D45-B592-1914EAE3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0FE65FBABD5C6B83B3C0F3EF416B7CAC897B03174EF4FC4EA691036D09F1D94E217DF9BBFCBD0E32ADE47F1817CBF21EC8724D64DFB339y4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1775</Words>
  <Characters>10119</Characters>
  <Application>Microsoft Office Word</Application>
  <DocSecurity>0</DocSecurity>
  <Lines>84</Lines>
  <Paragraphs>23</Paragraphs>
  <ScaleCrop>false</ScaleCrop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Бегишева Анастасия Михайловна</dc:creator>
  <cp:keywords/>
  <dc:description/>
  <cp:lastModifiedBy>Бегишева Анастасия Михайловна</cp:lastModifiedBy>
  <cp:revision>3</cp:revision>
  <dcterms:created xsi:type="dcterms:W3CDTF">2021-08-24T09:29:00Z</dcterms:created>
  <dcterms:modified xsi:type="dcterms:W3CDTF">2021-08-24T09:30:00Z</dcterms:modified>
</cp:coreProperties>
</file>